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D9916" w14:textId="3DC76280" w:rsidR="00C77B54" w:rsidRPr="00461414" w:rsidRDefault="00C77B54" w:rsidP="00C77B54">
      <w:pPr>
        <w:pStyle w:val="a3"/>
        <w:shd w:val="clear" w:color="auto" w:fill="FFFFFF"/>
        <w:spacing w:before="300" w:beforeAutospacing="0" w:after="300" w:afterAutospacing="0"/>
        <w:jc w:val="center"/>
        <w:rPr>
          <w:rStyle w:val="a4"/>
          <w:color w:val="444444"/>
          <w:sz w:val="28"/>
          <w:szCs w:val="28"/>
        </w:rPr>
      </w:pPr>
      <w:r w:rsidRPr="00461414">
        <w:rPr>
          <w:rStyle w:val="a4"/>
          <w:color w:val="444444"/>
          <w:sz w:val="28"/>
          <w:szCs w:val="28"/>
        </w:rPr>
        <w:t>ПАМЯТКА ДЛЯ РОДИТЕЛЕЙ</w:t>
      </w:r>
    </w:p>
    <w:p w14:paraId="799BA102" w14:textId="56894735" w:rsidR="00C77B54" w:rsidRPr="00461414" w:rsidRDefault="00C77B54" w:rsidP="00C77B54">
      <w:pPr>
        <w:pStyle w:val="a3"/>
        <w:shd w:val="clear" w:color="auto" w:fill="FFFFFF"/>
        <w:spacing w:before="300" w:beforeAutospacing="0" w:after="300" w:afterAutospacing="0"/>
        <w:jc w:val="center"/>
        <w:rPr>
          <w:color w:val="444444"/>
          <w:sz w:val="28"/>
          <w:szCs w:val="28"/>
        </w:rPr>
      </w:pPr>
      <w:r w:rsidRPr="00461414">
        <w:rPr>
          <w:rStyle w:val="a4"/>
          <w:color w:val="444444"/>
          <w:sz w:val="28"/>
          <w:szCs w:val="28"/>
        </w:rPr>
        <w:t>Что делать, если ваш ребёнок переживает кризисную ситуацию:</w:t>
      </w:r>
    </w:p>
    <w:p w14:paraId="627CBED6" w14:textId="2B90C365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·</w:t>
      </w:r>
      <w:r w:rsidR="00C77B54" w:rsidRPr="00461414">
        <w:rPr>
          <w:color w:val="444444"/>
          <w:sz w:val="28"/>
          <w:szCs w:val="28"/>
        </w:rPr>
        <w:t>Разговаривать, поддерживать эмоциональную связь с ребенком.</w:t>
      </w:r>
    </w:p>
    <w:p w14:paraId="66B21459" w14:textId="2A545C9C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·</w:t>
      </w:r>
      <w:r w:rsidR="00C77B54" w:rsidRPr="00461414">
        <w:rPr>
          <w:color w:val="444444"/>
          <w:sz w:val="28"/>
          <w:szCs w:val="28"/>
        </w:rPr>
        <w:t>Выражать поддержку способами, близкими и понятными именно вашему ребёнку (это могут быть объятия, совместные занятия, подарки, вкусная еда, похвала и др.).</w:t>
      </w:r>
    </w:p>
    <w:p w14:paraId="58C376CB" w14:textId="7E2AD6FC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·</w:t>
      </w:r>
      <w:r w:rsidR="00C77B54" w:rsidRPr="00461414">
        <w:rPr>
          <w:color w:val="444444"/>
          <w:sz w:val="28"/>
          <w:szCs w:val="28"/>
        </w:rPr>
        <w:t xml:space="preserve">Направлять эмоции ребёнка в социально приемлемые формы (агрессию в активные виды спорта, физические нагрузки; душевные переживания в доверительные разговоры с </w:t>
      </w:r>
      <w:proofErr w:type="gramStart"/>
      <w:r w:rsidR="00C77B54" w:rsidRPr="00461414">
        <w:rPr>
          <w:color w:val="444444"/>
          <w:sz w:val="28"/>
          <w:szCs w:val="28"/>
        </w:rPr>
        <w:t>близкими</w:t>
      </w:r>
      <w:proofErr w:type="gramEnd"/>
      <w:r w:rsidR="00C77B54" w:rsidRPr="00461414">
        <w:rPr>
          <w:color w:val="444444"/>
          <w:sz w:val="28"/>
          <w:szCs w:val="28"/>
        </w:rPr>
        <w:t>, творчество, поделки).</w:t>
      </w:r>
    </w:p>
    <w:p w14:paraId="5DB12921" w14:textId="0A2C2A9D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·</w:t>
      </w:r>
      <w:r w:rsidR="00C77B54" w:rsidRPr="00461414">
        <w:rPr>
          <w:color w:val="444444"/>
          <w:sz w:val="28"/>
          <w:szCs w:val="28"/>
        </w:rPr>
        <w:t>Стараться поддерживать режим дня (сон, режим питания). Чаще давать ребенку возможность получать радость, удовлетворение от повседневных удовольствий (принятие расслабляющей ванны, красивая одежда, поход на концерт, в кафе и т.д.); помнить, что вещи, приносящие удовольствие, не менее важны, чем учёба и дела по дому.</w:t>
      </w:r>
    </w:p>
    <w:p w14:paraId="7083B997" w14:textId="46DC3085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·</w:t>
      </w:r>
      <w:r w:rsidR="00C77B54" w:rsidRPr="00461414">
        <w:rPr>
          <w:color w:val="444444"/>
          <w:sz w:val="28"/>
          <w:szCs w:val="28"/>
        </w:rPr>
        <w:t>Помогать конструктивно решать проблемы с учёбой. Помнить, что физическое и психологическое благополучие ребёнка важнее школьных оценок.</w:t>
      </w:r>
    </w:p>
    <w:p w14:paraId="0873D78F" w14:textId="5481B946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·</w:t>
      </w:r>
      <w:r w:rsidR="00C77B54" w:rsidRPr="00461414">
        <w:rPr>
          <w:color w:val="444444"/>
          <w:sz w:val="28"/>
          <w:szCs w:val="28"/>
        </w:rPr>
        <w:t>Научиться самому и научить ребенка применять навыки расслабления, регуляции своего эмоционального состояния в сложных, критических для него ситуациях.</w:t>
      </w:r>
    </w:p>
    <w:p w14:paraId="5F214C9C" w14:textId="6A8F5844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·При необходимости обращаться </w:t>
      </w:r>
      <w:r w:rsidR="00C77B54" w:rsidRPr="00461414">
        <w:rPr>
          <w:color w:val="444444"/>
          <w:sz w:val="28"/>
          <w:szCs w:val="28"/>
        </w:rPr>
        <w:t>за консульт</w:t>
      </w:r>
      <w:r>
        <w:rPr>
          <w:color w:val="444444"/>
          <w:sz w:val="28"/>
          <w:szCs w:val="28"/>
        </w:rPr>
        <w:t>ацией к специалисту (неврологу,</w:t>
      </w:r>
      <w:r w:rsidR="00C77B54" w:rsidRPr="00461414">
        <w:rPr>
          <w:color w:val="444444"/>
          <w:sz w:val="28"/>
          <w:szCs w:val="28"/>
        </w:rPr>
        <w:t xml:space="preserve"> детскому психологу, психиатру, семейному психологу – в зависимости от ситуации)</w:t>
      </w:r>
    </w:p>
    <w:p w14:paraId="1B84D756" w14:textId="24C8AC5B" w:rsidR="00C77B54" w:rsidRDefault="00C77B5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461414">
        <w:rPr>
          <w:color w:val="444444"/>
          <w:sz w:val="28"/>
          <w:szCs w:val="28"/>
        </w:rPr>
        <w:t xml:space="preserve">·Нередко дети скрывают свои переживания от родителей или находятся в оппозиции к </w:t>
      </w:r>
      <w:r w:rsidR="00461414">
        <w:rPr>
          <w:color w:val="444444"/>
          <w:sz w:val="28"/>
          <w:szCs w:val="28"/>
        </w:rPr>
        <w:t xml:space="preserve">ним, поэтому постарайтесь также общаться </w:t>
      </w:r>
      <w:r w:rsidRPr="00461414">
        <w:rPr>
          <w:color w:val="444444"/>
          <w:sz w:val="28"/>
          <w:szCs w:val="28"/>
        </w:rPr>
        <w:t>с друзьями ребенка, их родителями, учителями в школе, интересоваться, как ведет себя ваш ребенок в школе, в компании сверстников.</w:t>
      </w:r>
    </w:p>
    <w:p w14:paraId="4188D2D6" w14:textId="77777777" w:rsidR="0046141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</w:p>
    <w:p w14:paraId="390D22ED" w14:textId="77777777" w:rsidR="00461414" w:rsidRDefault="00C77B54" w:rsidP="0046141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5"/>
          <w:b/>
          <w:color w:val="DD0055"/>
          <w:sz w:val="28"/>
          <w:szCs w:val="28"/>
        </w:rPr>
      </w:pPr>
      <w:r w:rsidRPr="00461414">
        <w:rPr>
          <w:rStyle w:val="a5"/>
          <w:b/>
          <w:color w:val="DD0055"/>
          <w:sz w:val="28"/>
          <w:szCs w:val="28"/>
        </w:rPr>
        <w:t xml:space="preserve">Основные принципы разговора с ребёнком, </w:t>
      </w:r>
    </w:p>
    <w:p w14:paraId="5B433D86" w14:textId="4801A701" w:rsidR="00C77B54" w:rsidRPr="00461414" w:rsidRDefault="00C77B54" w:rsidP="0046141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444444"/>
          <w:sz w:val="28"/>
          <w:szCs w:val="28"/>
        </w:rPr>
      </w:pPr>
      <w:proofErr w:type="gramStart"/>
      <w:r w:rsidRPr="00461414">
        <w:rPr>
          <w:rStyle w:val="a5"/>
          <w:b/>
          <w:color w:val="DD0055"/>
          <w:sz w:val="28"/>
          <w:szCs w:val="28"/>
        </w:rPr>
        <w:t>находящимся</w:t>
      </w:r>
      <w:proofErr w:type="gramEnd"/>
      <w:r w:rsidRPr="00461414">
        <w:rPr>
          <w:rStyle w:val="a5"/>
          <w:b/>
          <w:color w:val="DD0055"/>
          <w:sz w:val="28"/>
          <w:szCs w:val="28"/>
        </w:rPr>
        <w:t xml:space="preserve"> в кризисном состоянии</w:t>
      </w:r>
    </w:p>
    <w:p w14:paraId="3D9C3664" w14:textId="77777777" w:rsidR="00C77B54" w:rsidRPr="00461414" w:rsidRDefault="00C77B5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461414">
        <w:rPr>
          <w:color w:val="444444"/>
          <w:sz w:val="28"/>
          <w:szCs w:val="28"/>
        </w:rPr>
        <w:t>— Успокоиться самому.</w:t>
      </w:r>
    </w:p>
    <w:p w14:paraId="2CDF65B5" w14:textId="77777777" w:rsidR="00C77B54" w:rsidRPr="00461414" w:rsidRDefault="00C77B5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461414">
        <w:rPr>
          <w:color w:val="444444"/>
          <w:sz w:val="28"/>
          <w:szCs w:val="28"/>
        </w:rPr>
        <w:t>— Уделить всё внимание ребёнку.</w:t>
      </w:r>
    </w:p>
    <w:p w14:paraId="114DA042" w14:textId="77777777" w:rsidR="00C77B54" w:rsidRPr="00461414" w:rsidRDefault="00C77B5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461414">
        <w:rPr>
          <w:color w:val="444444"/>
          <w:sz w:val="28"/>
          <w:szCs w:val="28"/>
        </w:rPr>
        <w:t>— Вести беседу так, будто вы обладаете неограниченным запасом времени и важнее этой беседы для вас сейчас ничего нет.</w:t>
      </w:r>
    </w:p>
    <w:p w14:paraId="6A09ACBC" w14:textId="77777777" w:rsidR="00C77B54" w:rsidRPr="00461414" w:rsidRDefault="00C77B5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461414">
        <w:rPr>
          <w:color w:val="444444"/>
          <w:sz w:val="28"/>
          <w:szCs w:val="28"/>
        </w:rPr>
        <w:t>— Избегать нотаций, уговаривания, менторского тона речи.</w:t>
      </w:r>
    </w:p>
    <w:p w14:paraId="1034A14F" w14:textId="77777777" w:rsidR="00C77B54" w:rsidRPr="00461414" w:rsidRDefault="00C77B5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461414">
        <w:rPr>
          <w:color w:val="444444"/>
          <w:sz w:val="28"/>
          <w:szCs w:val="28"/>
        </w:rPr>
        <w:t>—Дать ребёнку возможность высказаться и говорить только тогда, когда перестанет говорить он.</w:t>
      </w:r>
    </w:p>
    <w:p w14:paraId="4E1D1496" w14:textId="77777777" w:rsidR="00C77B54" w:rsidRPr="00461414" w:rsidRDefault="00C77B5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461414">
        <w:rPr>
          <w:color w:val="444444"/>
          <w:sz w:val="28"/>
          <w:szCs w:val="28"/>
        </w:rPr>
        <w:t>Структура разговора и примеры фраз для оказания эмоциональной поддержки:</w:t>
      </w:r>
    </w:p>
    <w:p w14:paraId="4CABA3DF" w14:textId="3E2D921C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Начало разговора: </w:t>
      </w:r>
      <w:bookmarkStart w:id="0" w:name="_GoBack"/>
      <w:bookmarkEnd w:id="0"/>
      <w:r w:rsidR="00C77B54" w:rsidRPr="00461414">
        <w:rPr>
          <w:color w:val="444444"/>
          <w:sz w:val="28"/>
          <w:szCs w:val="28"/>
        </w:rPr>
        <w:t>«Мне показалось, что в последнее время ты выглядишь расстрое</w:t>
      </w:r>
      <w:r>
        <w:rPr>
          <w:color w:val="444444"/>
          <w:sz w:val="28"/>
          <w:szCs w:val="28"/>
        </w:rPr>
        <w:t>нным, у тебя что-то случилось?»</w:t>
      </w:r>
    </w:p>
    <w:p w14:paraId="6FBA72A2" w14:textId="0237D87B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lastRenderedPageBreak/>
        <w:t xml:space="preserve">Активное слушание. </w:t>
      </w:r>
      <w:r w:rsidR="00C77B54" w:rsidRPr="00461414">
        <w:rPr>
          <w:color w:val="444444"/>
          <w:sz w:val="28"/>
          <w:szCs w:val="28"/>
        </w:rPr>
        <w:t xml:space="preserve">Пересказать то, что ребёнок рассказал вам, чтобы он убедился, что вы действительно поняли суть услышанного и </w:t>
      </w:r>
      <w:r>
        <w:rPr>
          <w:color w:val="444444"/>
          <w:sz w:val="28"/>
          <w:szCs w:val="28"/>
        </w:rPr>
        <w:t>ничего не пропустили мимо ушей:</w:t>
      </w:r>
      <w:r w:rsidR="00C77B54" w:rsidRPr="00461414">
        <w:rPr>
          <w:color w:val="444444"/>
          <w:sz w:val="28"/>
          <w:szCs w:val="28"/>
        </w:rPr>
        <w:t xml:space="preserve"> «Правильно ли я тебя поня</w:t>
      </w:r>
      <w:proofErr w:type="gramStart"/>
      <w:r w:rsidR="00C77B54" w:rsidRPr="00461414">
        <w:rPr>
          <w:color w:val="444444"/>
          <w:sz w:val="28"/>
          <w:szCs w:val="28"/>
        </w:rPr>
        <w:t>л(</w:t>
      </w:r>
      <w:proofErr w:type="gramEnd"/>
      <w:r w:rsidR="00C77B54" w:rsidRPr="00461414">
        <w:rPr>
          <w:color w:val="444444"/>
          <w:sz w:val="28"/>
          <w:szCs w:val="28"/>
        </w:rPr>
        <w:t>а), что …?»</w:t>
      </w:r>
    </w:p>
    <w:p w14:paraId="5ECC9BC6" w14:textId="33788F98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Прояснение намерений: </w:t>
      </w:r>
      <w:r w:rsidR="00C77B54" w:rsidRPr="00461414">
        <w:rPr>
          <w:color w:val="444444"/>
          <w:sz w:val="28"/>
          <w:szCs w:val="28"/>
        </w:rPr>
        <w:t>«Бывало ли тебе так тяжело, что тебе хотелось, чтобы это все поскорее закончилось?»</w:t>
      </w:r>
    </w:p>
    <w:p w14:paraId="6A80DC8F" w14:textId="33299ACE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Расширение перспективы: </w:t>
      </w:r>
      <w:r w:rsidR="00C77B54" w:rsidRPr="00461414">
        <w:rPr>
          <w:color w:val="444444"/>
          <w:sz w:val="28"/>
          <w:szCs w:val="28"/>
        </w:rPr>
        <w:t>«Давай подумаем, какие могут быть выходы из этой ситуации? Как ты раньше справлялся с трудностями? Что бы ты сказал, если бы на твоем месте был твой друг?»</w:t>
      </w:r>
    </w:p>
    <w:p w14:paraId="6C9A4DC9" w14:textId="5E24A07C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Нормализация, вселение надежды: </w:t>
      </w:r>
      <w:r w:rsidR="00C77B54" w:rsidRPr="00461414">
        <w:rPr>
          <w:color w:val="444444"/>
          <w:sz w:val="28"/>
          <w:szCs w:val="28"/>
        </w:rPr>
        <w:t>«Иногда мы все чувствуем себя подавленными, неспособными что-либо изменить, но потом это состояние проходит».</w:t>
      </w:r>
    </w:p>
    <w:p w14:paraId="1A6AE447" w14:textId="77777777" w:rsidR="00461414" w:rsidRDefault="00C77B54" w:rsidP="0046141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5"/>
          <w:b/>
          <w:color w:val="DD0055"/>
          <w:sz w:val="28"/>
          <w:szCs w:val="28"/>
        </w:rPr>
      </w:pPr>
      <w:r w:rsidRPr="00461414">
        <w:rPr>
          <w:rStyle w:val="a5"/>
          <w:b/>
          <w:color w:val="DD0055"/>
          <w:sz w:val="28"/>
          <w:szCs w:val="28"/>
        </w:rPr>
        <w:t>Примеры ведения диалога с подростком,</w:t>
      </w:r>
    </w:p>
    <w:p w14:paraId="76A7112D" w14:textId="11C444F9" w:rsidR="00C77B54" w:rsidRPr="00461414" w:rsidRDefault="00C77B54" w:rsidP="0046141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444444"/>
          <w:sz w:val="28"/>
          <w:szCs w:val="28"/>
        </w:rPr>
      </w:pPr>
      <w:r w:rsidRPr="00461414">
        <w:rPr>
          <w:rStyle w:val="a5"/>
          <w:b/>
          <w:color w:val="DD0055"/>
          <w:sz w:val="28"/>
          <w:szCs w:val="28"/>
        </w:rPr>
        <w:t xml:space="preserve"> </w:t>
      </w:r>
      <w:proofErr w:type="gramStart"/>
      <w:r w:rsidRPr="00461414">
        <w:rPr>
          <w:rStyle w:val="a5"/>
          <w:b/>
          <w:color w:val="DD0055"/>
          <w:sz w:val="28"/>
          <w:szCs w:val="28"/>
        </w:rPr>
        <w:t>находящимся</w:t>
      </w:r>
      <w:proofErr w:type="gramEnd"/>
      <w:r w:rsidRPr="00461414">
        <w:rPr>
          <w:rStyle w:val="a5"/>
          <w:b/>
          <w:color w:val="DD0055"/>
          <w:sz w:val="28"/>
          <w:szCs w:val="28"/>
        </w:rPr>
        <w:t xml:space="preserve"> в кризисном состоянии:</w:t>
      </w:r>
    </w:p>
    <w:p w14:paraId="024AE09D" w14:textId="4EAB34AA" w:rsidR="00C77B54" w:rsidRPr="00461414" w:rsidRDefault="00C77B5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461414">
        <w:rPr>
          <w:color w:val="444444"/>
          <w:sz w:val="28"/>
          <w:szCs w:val="28"/>
        </w:rPr>
        <w:t>1.ЕСЛИ ВЫ СЛЫШИТЕ: «Ненавижу учебу, школу и т.п.», СПРОСИТЕ: «Что именно т</w:t>
      </w:r>
      <w:r w:rsidR="00461414">
        <w:rPr>
          <w:color w:val="444444"/>
          <w:sz w:val="28"/>
          <w:szCs w:val="28"/>
        </w:rPr>
        <w:t>ебя раздражает?» «Что ты хочешь</w:t>
      </w:r>
      <w:r w:rsidRPr="00461414">
        <w:rPr>
          <w:color w:val="444444"/>
          <w:sz w:val="28"/>
          <w:szCs w:val="28"/>
        </w:rPr>
        <w:t xml:space="preserve"> сд</w:t>
      </w:r>
      <w:r w:rsidR="00461414">
        <w:rPr>
          <w:color w:val="444444"/>
          <w:sz w:val="28"/>
          <w:szCs w:val="28"/>
        </w:rPr>
        <w:t>елать, когда это чувствуешь?…».</w:t>
      </w:r>
      <w:r w:rsidRPr="00461414">
        <w:rPr>
          <w:color w:val="444444"/>
          <w:sz w:val="28"/>
          <w:szCs w:val="28"/>
        </w:rPr>
        <w:t xml:space="preserve"> НЕ ГОВОРИТЕ: «Когда я был в твоем возрасте… да ты просто </w:t>
      </w:r>
      <w:proofErr w:type="gramStart"/>
      <w:r w:rsidRPr="00461414">
        <w:rPr>
          <w:color w:val="444444"/>
          <w:sz w:val="28"/>
          <w:szCs w:val="28"/>
        </w:rPr>
        <w:t>лентяй</w:t>
      </w:r>
      <w:proofErr w:type="gramEnd"/>
      <w:r w:rsidRPr="00461414">
        <w:rPr>
          <w:color w:val="444444"/>
          <w:sz w:val="28"/>
          <w:szCs w:val="28"/>
        </w:rPr>
        <w:t>!»</w:t>
      </w:r>
    </w:p>
    <w:p w14:paraId="0D97A4DB" w14:textId="0C8EC2A1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2.</w:t>
      </w:r>
      <w:r w:rsidR="00C77B54" w:rsidRPr="00461414">
        <w:rPr>
          <w:color w:val="444444"/>
          <w:sz w:val="28"/>
          <w:szCs w:val="28"/>
        </w:rPr>
        <w:t>ЕСЛИ ВЫ СЛЫШИТЕ: «Все кажется таким безнадежным…», СКАЖИТЕ</w:t>
      </w:r>
      <w:r>
        <w:rPr>
          <w:color w:val="444444"/>
          <w:sz w:val="28"/>
          <w:szCs w:val="28"/>
        </w:rPr>
        <w:t xml:space="preserve"> </w:t>
      </w:r>
      <w:proofErr w:type="gramStart"/>
      <w:r w:rsidR="00C77B54" w:rsidRPr="00461414">
        <w:rPr>
          <w:color w:val="444444"/>
          <w:sz w:val="28"/>
          <w:szCs w:val="28"/>
        </w:rPr>
        <w:t>:«</w:t>
      </w:r>
      <w:proofErr w:type="gramEnd"/>
      <w:r w:rsidR="00C77B54" w:rsidRPr="00461414">
        <w:rPr>
          <w:color w:val="444444"/>
          <w:sz w:val="28"/>
          <w:szCs w:val="28"/>
        </w:rPr>
        <w:t>Иногда все мы чувствуем себя подавленными. Давай подумаем, какие у нас проблемы, и какую из них надо решить в первую очередь». НЕ ГОВОРИТЕ: «Подумай лучше о тех, кому еще хуже, чем тебе».</w:t>
      </w:r>
    </w:p>
    <w:p w14:paraId="0D9C136C" w14:textId="3A0AC9E2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3.</w:t>
      </w:r>
      <w:r w:rsidR="00C77B54" w:rsidRPr="00461414">
        <w:rPr>
          <w:color w:val="444444"/>
          <w:sz w:val="28"/>
          <w:szCs w:val="28"/>
        </w:rPr>
        <w:t>ЕСЛИ ВЫ СЛЫШИТЕ: «Всем было бы лучше без меня!», СПРОСИТЕ: «Кому именно?», «На кого ты обижен?», «Ты очень много значишь для нас, и меня беспокоит твое настроение. Скажи мне, что</w:t>
      </w:r>
      <w:r>
        <w:rPr>
          <w:color w:val="444444"/>
          <w:sz w:val="28"/>
          <w:szCs w:val="28"/>
        </w:rPr>
        <w:t xml:space="preserve"> </w:t>
      </w:r>
      <w:r w:rsidR="00C77B54" w:rsidRPr="00461414">
        <w:rPr>
          <w:color w:val="444444"/>
          <w:sz w:val="28"/>
          <w:szCs w:val="28"/>
        </w:rPr>
        <w:t>происходит». НЕ ГОВОРИТЕ: «Не говори глупостей. Давай поговорим о чем-нибудь другом».</w:t>
      </w:r>
    </w:p>
    <w:p w14:paraId="37A1C0A5" w14:textId="698F4276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4.</w:t>
      </w:r>
      <w:r w:rsidR="00C77B54" w:rsidRPr="00461414">
        <w:rPr>
          <w:color w:val="444444"/>
          <w:sz w:val="28"/>
          <w:szCs w:val="28"/>
        </w:rPr>
        <w:t>ЕСЛИ ВЫ СЛЫШИТЕ: «Вы не понимаете меня!», СПРОСИТЕ: «Что я сейчас должен понять? Я действительно хочу это знать». НЕ ГОВОРИТЕ: «Кто же может понять молодежь в наши дни?»</w:t>
      </w:r>
    </w:p>
    <w:p w14:paraId="53684C70" w14:textId="6669A8F3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5.</w:t>
      </w:r>
      <w:r w:rsidR="00C77B54" w:rsidRPr="00461414">
        <w:rPr>
          <w:color w:val="444444"/>
          <w:sz w:val="28"/>
          <w:szCs w:val="28"/>
        </w:rPr>
        <w:t>ЕСЛИ ВЫ СЛЫШИТЕ: «Я совершил ужасный поступок…», СКАЖИТЕ: «Давай сядем и поговорим об этом». НЕ ГОВОРИТЕ: «Что посеешь, то и пожнешь!»</w:t>
      </w:r>
    </w:p>
    <w:p w14:paraId="63493E00" w14:textId="0F6B4349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6.</w:t>
      </w:r>
      <w:r w:rsidR="00C77B54" w:rsidRPr="00461414">
        <w:rPr>
          <w:color w:val="444444"/>
          <w:sz w:val="28"/>
          <w:szCs w:val="28"/>
        </w:rPr>
        <w:t>ЕСЛИ ВЫ СЛЫШИТЕ: «А если у меня не получится?», СКАЖИТЕ: «Если не получится, ничего страшного. Мы вместе подумаем, почему не получилось в этот раз, и что можно сделать, чтобы получилось в следующий</w:t>
      </w:r>
      <w:r>
        <w:rPr>
          <w:color w:val="444444"/>
          <w:sz w:val="28"/>
          <w:szCs w:val="28"/>
        </w:rPr>
        <w:t xml:space="preserve"> раз</w:t>
      </w:r>
      <w:r w:rsidR="00C77B54" w:rsidRPr="00461414">
        <w:rPr>
          <w:color w:val="444444"/>
          <w:sz w:val="28"/>
          <w:szCs w:val="28"/>
        </w:rPr>
        <w:t xml:space="preserve">». НЕ ГОВОРИТЕ: «Если не получится, </w:t>
      </w:r>
      <w:proofErr w:type="gramStart"/>
      <w:r w:rsidR="00C77B54" w:rsidRPr="00461414">
        <w:rPr>
          <w:color w:val="444444"/>
          <w:sz w:val="28"/>
          <w:szCs w:val="28"/>
        </w:rPr>
        <w:t>значит</w:t>
      </w:r>
      <w:proofErr w:type="gramEnd"/>
      <w:r w:rsidR="00C77B54" w:rsidRPr="00461414">
        <w:rPr>
          <w:color w:val="444444"/>
          <w:sz w:val="28"/>
          <w:szCs w:val="28"/>
        </w:rPr>
        <w:t xml:space="preserve"> ты недостаточно постарался!»</w:t>
      </w:r>
    </w:p>
    <w:p w14:paraId="2B261F0C" w14:textId="77777777" w:rsidR="00C77B54" w:rsidRPr="00461414" w:rsidRDefault="00C77B54" w:rsidP="0046141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444444"/>
          <w:sz w:val="28"/>
          <w:szCs w:val="28"/>
        </w:rPr>
      </w:pPr>
    </w:p>
    <w:p w14:paraId="3FD6DDFD" w14:textId="77777777" w:rsidR="00C77B54" w:rsidRPr="00461414" w:rsidRDefault="00C77B54" w:rsidP="0046141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444444"/>
          <w:sz w:val="28"/>
          <w:szCs w:val="28"/>
        </w:rPr>
      </w:pPr>
    </w:p>
    <w:p w14:paraId="1359925A" w14:textId="7081D50A" w:rsidR="00C77B54" w:rsidRPr="00461414" w:rsidRDefault="00C77B54" w:rsidP="0046141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444444"/>
          <w:sz w:val="28"/>
          <w:szCs w:val="28"/>
        </w:rPr>
      </w:pPr>
      <w:r w:rsidRPr="00461414">
        <w:rPr>
          <w:rStyle w:val="a4"/>
          <w:color w:val="444444"/>
          <w:sz w:val="28"/>
          <w:szCs w:val="28"/>
        </w:rPr>
        <w:t>Куда обратиться за помощью</w:t>
      </w:r>
    </w:p>
    <w:p w14:paraId="6E503D04" w14:textId="59B5772B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44444"/>
          <w:sz w:val="28"/>
          <w:szCs w:val="28"/>
        </w:rPr>
      </w:pPr>
      <w:r>
        <w:rPr>
          <w:rStyle w:val="a5"/>
          <w:color w:val="DD0055"/>
          <w:sz w:val="28"/>
          <w:szCs w:val="28"/>
        </w:rPr>
        <w:t>1.</w:t>
      </w:r>
      <w:r w:rsidR="00C77B54" w:rsidRPr="00461414">
        <w:rPr>
          <w:rStyle w:val="a5"/>
          <w:color w:val="DD0055"/>
          <w:sz w:val="28"/>
          <w:szCs w:val="28"/>
        </w:rPr>
        <w:t>Детский телефон доверия 8 800 2000 122</w:t>
      </w:r>
    </w:p>
    <w:p w14:paraId="1741B6BF" w14:textId="77777777" w:rsidR="00C77B54" w:rsidRPr="00461414" w:rsidRDefault="00C77B54" w:rsidP="0046141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44444"/>
          <w:sz w:val="28"/>
          <w:szCs w:val="28"/>
        </w:rPr>
      </w:pPr>
      <w:r w:rsidRPr="00461414">
        <w:rPr>
          <w:color w:val="444444"/>
          <w:sz w:val="28"/>
          <w:szCs w:val="28"/>
        </w:rPr>
        <w:t>Психологическая помощь для взрослых и детей</w:t>
      </w:r>
    </w:p>
    <w:p w14:paraId="4F0C6D44" w14:textId="02AB32E0" w:rsidR="00C77B54" w:rsidRPr="00461414" w:rsidRDefault="00461414" w:rsidP="0046141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44444"/>
          <w:sz w:val="28"/>
          <w:szCs w:val="28"/>
        </w:rPr>
      </w:pPr>
      <w:r>
        <w:rPr>
          <w:rStyle w:val="a5"/>
          <w:color w:val="DD0055"/>
          <w:sz w:val="28"/>
          <w:szCs w:val="28"/>
        </w:rPr>
        <w:t>2.</w:t>
      </w:r>
      <w:r w:rsidR="00C77B54" w:rsidRPr="00461414">
        <w:rPr>
          <w:rStyle w:val="a5"/>
          <w:color w:val="DD0055"/>
          <w:sz w:val="28"/>
          <w:szCs w:val="28"/>
        </w:rPr>
        <w:t xml:space="preserve">Линия помощи «Дети онлайн» 8 800 25 000 15 (с 9 до 18 </w:t>
      </w:r>
      <w:proofErr w:type="spellStart"/>
      <w:r w:rsidR="00C77B54" w:rsidRPr="00461414">
        <w:rPr>
          <w:rStyle w:val="a5"/>
          <w:color w:val="DD0055"/>
          <w:sz w:val="28"/>
          <w:szCs w:val="28"/>
        </w:rPr>
        <w:t>пн-пт</w:t>
      </w:r>
      <w:proofErr w:type="spellEnd"/>
      <w:r w:rsidR="00C77B54" w:rsidRPr="00461414">
        <w:rPr>
          <w:rStyle w:val="a5"/>
          <w:color w:val="DD0055"/>
          <w:sz w:val="28"/>
          <w:szCs w:val="28"/>
        </w:rPr>
        <w:t>)</w:t>
      </w:r>
    </w:p>
    <w:p w14:paraId="2AC8A62B" w14:textId="1AFD4B20" w:rsidR="00C77B54" w:rsidRPr="00461414" w:rsidRDefault="00C77B54" w:rsidP="0046141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44444"/>
          <w:sz w:val="28"/>
          <w:szCs w:val="28"/>
        </w:rPr>
      </w:pPr>
      <w:r w:rsidRPr="00461414">
        <w:rPr>
          <w:color w:val="444444"/>
          <w:sz w:val="28"/>
          <w:szCs w:val="28"/>
        </w:rPr>
        <w:t xml:space="preserve">Служба </w:t>
      </w:r>
      <w:proofErr w:type="gramStart"/>
      <w:r w:rsidRPr="00461414">
        <w:rPr>
          <w:color w:val="444444"/>
          <w:sz w:val="28"/>
          <w:szCs w:val="28"/>
        </w:rPr>
        <w:t>телефонного</w:t>
      </w:r>
      <w:proofErr w:type="gramEnd"/>
      <w:r w:rsidRPr="00461414">
        <w:rPr>
          <w:color w:val="444444"/>
          <w:sz w:val="28"/>
          <w:szCs w:val="28"/>
        </w:rPr>
        <w:t xml:space="preserve"> </w:t>
      </w:r>
      <w:r w:rsidR="00461414">
        <w:rPr>
          <w:color w:val="444444"/>
          <w:sz w:val="28"/>
          <w:szCs w:val="28"/>
        </w:rPr>
        <w:t xml:space="preserve">и </w:t>
      </w:r>
      <w:r w:rsidRPr="00461414">
        <w:rPr>
          <w:color w:val="444444"/>
          <w:sz w:val="28"/>
          <w:szCs w:val="28"/>
        </w:rPr>
        <w:t>онлайн-консультирования, кото</w:t>
      </w:r>
      <w:r w:rsidR="00461414">
        <w:rPr>
          <w:color w:val="444444"/>
          <w:sz w:val="28"/>
          <w:szCs w:val="28"/>
        </w:rPr>
        <w:t xml:space="preserve">рая оказывает психологическую и </w:t>
      </w:r>
      <w:r w:rsidRPr="00461414">
        <w:rPr>
          <w:color w:val="444444"/>
          <w:sz w:val="28"/>
          <w:szCs w:val="28"/>
        </w:rPr>
        <w:t xml:space="preserve">информационную поддержку детям, подросткам и </w:t>
      </w:r>
      <w:r w:rsidR="00461414">
        <w:rPr>
          <w:color w:val="444444"/>
          <w:sz w:val="28"/>
          <w:szCs w:val="28"/>
        </w:rPr>
        <w:lastRenderedPageBreak/>
        <w:t xml:space="preserve">родителям, столкнувшимся с различными проблемами в </w:t>
      </w:r>
      <w:r w:rsidRPr="00461414">
        <w:rPr>
          <w:color w:val="444444"/>
          <w:sz w:val="28"/>
          <w:szCs w:val="28"/>
        </w:rPr>
        <w:t>Интернете (травля, интернет-зависимость, опасные сайты)</w:t>
      </w:r>
      <w:r w:rsidR="00461414">
        <w:rPr>
          <w:color w:val="444444"/>
          <w:sz w:val="28"/>
          <w:szCs w:val="28"/>
        </w:rPr>
        <w:t>.</w:t>
      </w:r>
    </w:p>
    <w:p w14:paraId="6E9B78A4" w14:textId="77777777" w:rsidR="00A143DF" w:rsidRPr="00461414" w:rsidRDefault="00A143DF" w:rsidP="004614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143DF" w:rsidRPr="00461414" w:rsidSect="004614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649A7"/>
    <w:multiLevelType w:val="hybridMultilevel"/>
    <w:tmpl w:val="BAFE28FE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B54"/>
    <w:rsid w:val="00461414"/>
    <w:rsid w:val="00A143DF"/>
    <w:rsid w:val="00C7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60C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7B54"/>
    <w:rPr>
      <w:b/>
      <w:bCs/>
    </w:rPr>
  </w:style>
  <w:style w:type="character" w:styleId="a5">
    <w:name w:val="Emphasis"/>
    <w:basedOn w:val="a0"/>
    <w:uiPriority w:val="20"/>
    <w:qFormat/>
    <w:rsid w:val="00C77B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7B54"/>
    <w:rPr>
      <w:b/>
      <w:bCs/>
    </w:rPr>
  </w:style>
  <w:style w:type="character" w:styleId="a5">
    <w:name w:val="Emphasis"/>
    <w:basedOn w:val="a0"/>
    <w:uiPriority w:val="20"/>
    <w:qFormat/>
    <w:rsid w:val="00C77B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9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Минкина</dc:creator>
  <cp:keywords/>
  <dc:description/>
  <cp:lastModifiedBy>Work</cp:lastModifiedBy>
  <cp:revision>2</cp:revision>
  <dcterms:created xsi:type="dcterms:W3CDTF">2021-05-19T17:39:00Z</dcterms:created>
  <dcterms:modified xsi:type="dcterms:W3CDTF">2021-05-20T12:39:00Z</dcterms:modified>
</cp:coreProperties>
</file>